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8C" w:rsidRDefault="00F9568C" w:rsidP="00F9568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568C" w:rsidRDefault="00F9568C" w:rsidP="00F9568C">
      <w:r>
        <w:rPr>
          <w:lang w:val="sr-Cyrl-CS"/>
        </w:rPr>
        <w:t>НАРОДНА СКУПШТИНА</w:t>
      </w:r>
    </w:p>
    <w:p w:rsidR="00F9568C" w:rsidRDefault="00F9568C" w:rsidP="00F9568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9568C" w:rsidRDefault="00F9568C" w:rsidP="00F9568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9568C" w:rsidRDefault="00F9568C" w:rsidP="00F9568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351-2964/15 </w:t>
      </w:r>
    </w:p>
    <w:p w:rsidR="00F9568C" w:rsidRDefault="00F9568C" w:rsidP="00F9568C"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новембар 2015.</w:t>
      </w:r>
      <w:r>
        <w:rPr>
          <w:lang w:val="sr-Cyrl-CS"/>
        </w:rPr>
        <w:t xml:space="preserve"> године</w:t>
      </w:r>
    </w:p>
    <w:p w:rsidR="00F9568C" w:rsidRDefault="00F9568C" w:rsidP="00F9568C">
      <w:r>
        <w:rPr>
          <w:lang w:val="sr-Cyrl-CS"/>
        </w:rPr>
        <w:t>Б е о г р а д</w:t>
      </w:r>
    </w:p>
    <w:p w:rsidR="00F9568C" w:rsidRDefault="00F9568C" w:rsidP="00F9568C"/>
    <w:p w:rsidR="00F9568C" w:rsidRDefault="00F9568C" w:rsidP="00F9568C"/>
    <w:p w:rsidR="00F9568C" w:rsidRDefault="00F9568C" w:rsidP="00F9568C"/>
    <w:p w:rsidR="00F9568C" w:rsidRDefault="00F9568C" w:rsidP="00F9568C">
      <w:pPr>
        <w:jc w:val="center"/>
        <w:rPr>
          <w:lang w:val="sr-Cyrl-RS"/>
        </w:rPr>
      </w:pPr>
    </w:p>
    <w:p w:rsidR="00F9568C" w:rsidRDefault="00F9568C" w:rsidP="00F9568C">
      <w:pPr>
        <w:jc w:val="center"/>
      </w:pPr>
      <w:r>
        <w:rPr>
          <w:lang w:val="sr-Cyrl-CS"/>
        </w:rPr>
        <w:t xml:space="preserve">НАРОДНА  СКУПШТИНА </w:t>
      </w:r>
    </w:p>
    <w:p w:rsidR="00F9568C" w:rsidRDefault="00F9568C" w:rsidP="00F9568C">
      <w:pPr>
        <w:jc w:val="center"/>
      </w:pPr>
    </w:p>
    <w:p w:rsidR="00F9568C" w:rsidRDefault="00F9568C" w:rsidP="00F9568C">
      <w:pPr>
        <w:rPr>
          <w:lang w:val="sr-Cyrl-RS"/>
        </w:rPr>
      </w:pPr>
    </w:p>
    <w:p w:rsidR="00F9568C" w:rsidRDefault="00F9568C" w:rsidP="00F9568C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 xml:space="preserve">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proofErr w:type="spellStart"/>
      <w:r>
        <w:rPr>
          <w:lang w:val="sr-Cyrl-CS"/>
        </w:rPr>
        <w:t>аманд</w:t>
      </w:r>
      <w:proofErr w:type="spellEnd"/>
      <w:r>
        <w:rPr>
          <w:lang w:val="sr-Cyrl-RS"/>
        </w:rPr>
        <w:t>ман</w:t>
      </w:r>
      <w:r>
        <w:rPr>
          <w:lang w:val="sr-Cyrl-CS"/>
        </w:rPr>
        <w:t xml:space="preserve"> на </w:t>
      </w:r>
      <w:r>
        <w:rPr>
          <w:bCs/>
          <w:lang w:val="sr-Cyrl-RS"/>
        </w:rPr>
        <w:t>ПРЕДЛОГ ЗАКОНА О ОЗАКОЊЕЊУ ОБЈЕКАТА.</w:t>
      </w:r>
    </w:p>
    <w:p w:rsidR="00F9568C" w:rsidRDefault="00F9568C" w:rsidP="00F9568C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9568C" w:rsidRDefault="00F9568C" w:rsidP="00F9568C">
      <w:pPr>
        <w:jc w:val="both"/>
      </w:pPr>
    </w:p>
    <w:p w:rsidR="00F9568C" w:rsidRDefault="00F9568C" w:rsidP="00F9568C">
      <w:pPr>
        <w:jc w:val="both"/>
      </w:pPr>
    </w:p>
    <w:p w:rsidR="00F9568C" w:rsidRDefault="00F9568C" w:rsidP="00F9568C">
      <w:pPr>
        <w:jc w:val="center"/>
      </w:pPr>
      <w:r>
        <w:rPr>
          <w:lang w:val="sr-Cyrl-CS"/>
        </w:rPr>
        <w:t>И З В Е Ш Т А Ј</w:t>
      </w:r>
    </w:p>
    <w:p w:rsidR="00F9568C" w:rsidRDefault="00F9568C" w:rsidP="00F9568C">
      <w:pPr>
        <w:jc w:val="center"/>
      </w:pPr>
    </w:p>
    <w:p w:rsidR="00F9568C" w:rsidRDefault="00F9568C" w:rsidP="00F9568C">
      <w:pPr>
        <w:jc w:val="center"/>
      </w:pPr>
    </w:p>
    <w:p w:rsidR="00F9568C" w:rsidRDefault="00F9568C" w:rsidP="00F9568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</w:t>
      </w:r>
      <w:r>
        <w:rPr>
          <w:lang w:val="sr-Cyrl-CS"/>
        </w:rPr>
        <w:t xml:space="preserve"> члан 33. </w:t>
      </w:r>
      <w:r>
        <w:rPr>
          <w:bCs/>
          <w:lang w:val="sr-Cyrl-RS"/>
        </w:rPr>
        <w:t xml:space="preserve">Предлога закона </w:t>
      </w:r>
      <w:r>
        <w:rPr>
          <w:bCs/>
        </w:rPr>
        <w:t>o</w:t>
      </w:r>
      <w:r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озакоњењу</w:t>
      </w:r>
      <w:proofErr w:type="spellEnd"/>
      <w:r>
        <w:rPr>
          <w:bCs/>
          <w:lang w:val="sr-Cyrl-RS"/>
        </w:rPr>
        <w:t xml:space="preserve"> објеката поднео Одбор за просторно планирање, саобраћај, инфраструктуру и телекомуникације </w:t>
      </w:r>
      <w:r>
        <w:rPr>
          <w:lang w:val="sr-Cyrl-RS"/>
        </w:rPr>
        <w:t>и сматра да је амандман  у складу са Уставом и правним системом Републике Србије.</w:t>
      </w:r>
    </w:p>
    <w:p w:rsidR="00F9568C" w:rsidRDefault="00F9568C" w:rsidP="00F9568C">
      <w:pPr>
        <w:jc w:val="both"/>
      </w:pPr>
      <w:r>
        <w:rPr>
          <w:lang w:val="sr-Cyrl-RS"/>
        </w:rPr>
        <w:t xml:space="preserve"> </w:t>
      </w:r>
    </w:p>
    <w:p w:rsidR="00F9568C" w:rsidRDefault="00F9568C" w:rsidP="00F9568C">
      <w:pPr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F9568C" w:rsidRDefault="00F9568C" w:rsidP="00F9568C">
      <w:pPr>
        <w:spacing w:before="120"/>
        <w:jc w:val="both"/>
      </w:pPr>
    </w:p>
    <w:p w:rsidR="00F9568C" w:rsidRDefault="00F9568C" w:rsidP="00F9568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F9568C" w:rsidRDefault="00F9568C" w:rsidP="00F9568C">
      <w:pPr>
        <w:jc w:val="both"/>
      </w:pPr>
    </w:p>
    <w:p w:rsidR="00F9568C" w:rsidRDefault="00F9568C" w:rsidP="00F9568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9568C" w:rsidRDefault="00F9568C" w:rsidP="00F9568C"/>
    <w:p w:rsidR="00F9568C" w:rsidRDefault="00F9568C" w:rsidP="00F9568C">
      <w:pPr>
        <w:rPr>
          <w:lang w:val="sr-Latn-RS"/>
        </w:rPr>
      </w:pPr>
    </w:p>
    <w:p w:rsidR="00B07DCE" w:rsidRDefault="00B07DCE">
      <w:r>
        <w:br w:type="page"/>
      </w:r>
    </w:p>
    <w:p w:rsidR="00B07DCE" w:rsidRDefault="00B07DCE" w:rsidP="00E8785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07DCE" w:rsidRDefault="00B07DCE" w:rsidP="00E8785F">
      <w:r>
        <w:rPr>
          <w:lang w:val="sr-Cyrl-CS"/>
        </w:rPr>
        <w:t>НАРОДНА СКУПШТИНА</w:t>
      </w:r>
    </w:p>
    <w:p w:rsidR="00B07DCE" w:rsidRDefault="00B07DCE" w:rsidP="00E8785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07DCE" w:rsidRDefault="00B07DCE" w:rsidP="00E8785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07DCE" w:rsidRPr="00E8785F" w:rsidRDefault="00B07DCE" w:rsidP="00E8785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952-2635/15</w:t>
      </w:r>
    </w:p>
    <w:p w:rsidR="00B07DCE" w:rsidRDefault="00B07DCE" w:rsidP="00E8785F"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новембар 2015.</w:t>
      </w:r>
      <w:r>
        <w:rPr>
          <w:lang w:val="sr-Cyrl-CS"/>
        </w:rPr>
        <w:t xml:space="preserve"> године</w:t>
      </w:r>
    </w:p>
    <w:p w:rsidR="00B07DCE" w:rsidRDefault="00B07DCE" w:rsidP="00E8785F">
      <w:r>
        <w:rPr>
          <w:lang w:val="sr-Cyrl-CS"/>
        </w:rPr>
        <w:t>Б е о г р а д</w:t>
      </w:r>
    </w:p>
    <w:p w:rsidR="00B07DCE" w:rsidRDefault="00B07DCE" w:rsidP="00E8785F"/>
    <w:p w:rsidR="00B07DCE" w:rsidRDefault="00B07DCE" w:rsidP="00E8785F"/>
    <w:p w:rsidR="00B07DCE" w:rsidRDefault="00B07DCE" w:rsidP="00E8785F"/>
    <w:p w:rsidR="00B07DCE" w:rsidRDefault="00B07DCE" w:rsidP="00E8785F">
      <w:pPr>
        <w:jc w:val="center"/>
        <w:rPr>
          <w:lang w:val="sr-Cyrl-RS"/>
        </w:rPr>
      </w:pPr>
    </w:p>
    <w:p w:rsidR="00B07DCE" w:rsidRDefault="00B07DCE" w:rsidP="00E8785F">
      <w:pPr>
        <w:jc w:val="center"/>
      </w:pPr>
      <w:r>
        <w:rPr>
          <w:lang w:val="sr-Cyrl-CS"/>
        </w:rPr>
        <w:t xml:space="preserve">НАРОДНА  СКУПШТИНА </w:t>
      </w:r>
    </w:p>
    <w:p w:rsidR="00B07DCE" w:rsidRDefault="00B07DCE" w:rsidP="00E8785F">
      <w:pPr>
        <w:jc w:val="center"/>
      </w:pPr>
    </w:p>
    <w:p w:rsidR="00B07DCE" w:rsidRDefault="00B07DCE" w:rsidP="00E8785F">
      <w:pPr>
        <w:rPr>
          <w:lang w:val="sr-Cyrl-RS"/>
        </w:rPr>
      </w:pPr>
    </w:p>
    <w:p w:rsidR="00B07DCE" w:rsidRDefault="00B07DCE" w:rsidP="00E8785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 xml:space="preserve">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proofErr w:type="spellStart"/>
      <w:r>
        <w:rPr>
          <w:lang w:val="sr-Cyrl-CS"/>
        </w:rPr>
        <w:t>аманд</w:t>
      </w:r>
      <w:proofErr w:type="spellEnd"/>
      <w:r>
        <w:rPr>
          <w:lang w:val="sr-Cyrl-RS"/>
        </w:rPr>
        <w:t>ман</w:t>
      </w:r>
      <w:r>
        <w:rPr>
          <w:lang w:val="sr-Cyrl-CS"/>
        </w:rPr>
        <w:t xml:space="preserve"> на </w:t>
      </w:r>
      <w:r>
        <w:rPr>
          <w:bCs/>
          <w:lang w:val="sr-Cyrl-RS"/>
        </w:rPr>
        <w:t>ПРЕДЛОГ ЗАКОНА О ИЗМЕНАМА И ДОПУНАМА ЗАКОНА О ДРЖАВНОМ ПРЕМЕРУ И КАТАСТРУ.</w:t>
      </w:r>
    </w:p>
    <w:p w:rsidR="00B07DCE" w:rsidRDefault="00B07DCE" w:rsidP="00E8785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07DCE" w:rsidRDefault="00B07DCE" w:rsidP="00E8785F">
      <w:pPr>
        <w:jc w:val="both"/>
      </w:pPr>
    </w:p>
    <w:p w:rsidR="00B07DCE" w:rsidRDefault="00B07DCE" w:rsidP="00E8785F">
      <w:pPr>
        <w:jc w:val="both"/>
      </w:pPr>
    </w:p>
    <w:p w:rsidR="00B07DCE" w:rsidRDefault="00B07DCE" w:rsidP="00E8785F">
      <w:pPr>
        <w:jc w:val="center"/>
      </w:pPr>
      <w:r>
        <w:rPr>
          <w:lang w:val="sr-Cyrl-CS"/>
        </w:rPr>
        <w:t>И З В Е Ш Т А Ј</w:t>
      </w:r>
    </w:p>
    <w:p w:rsidR="00B07DCE" w:rsidRDefault="00B07DCE" w:rsidP="00E8785F">
      <w:pPr>
        <w:jc w:val="center"/>
      </w:pPr>
    </w:p>
    <w:p w:rsidR="00B07DCE" w:rsidRDefault="00B07DCE" w:rsidP="00E8785F">
      <w:pPr>
        <w:jc w:val="center"/>
      </w:pPr>
    </w:p>
    <w:p w:rsidR="00B07DCE" w:rsidRDefault="00B07DCE" w:rsidP="00E8785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који је на</w:t>
      </w:r>
      <w:r>
        <w:rPr>
          <w:lang w:val="sr-Cyrl-CS"/>
        </w:rPr>
        <w:t xml:space="preserve"> члан  2. </w:t>
      </w:r>
      <w:r>
        <w:rPr>
          <w:bCs/>
          <w:lang w:val="sr-Cyrl-RS"/>
        </w:rPr>
        <w:t xml:space="preserve">Предлога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државном премеру и катастру поднео Одбор за просторно планирање, саобраћај, инфраструктуру и телекомуникације </w:t>
      </w:r>
      <w:r>
        <w:rPr>
          <w:lang w:val="sr-Cyrl-RS"/>
        </w:rPr>
        <w:t>и сматра да је амандман  у складу са Уставом и правним системом Републике Србије.</w:t>
      </w:r>
    </w:p>
    <w:p w:rsidR="00B07DCE" w:rsidRDefault="00B07DCE" w:rsidP="00E8785F">
      <w:pPr>
        <w:jc w:val="both"/>
      </w:pPr>
      <w:r>
        <w:rPr>
          <w:lang w:val="sr-Cyrl-RS"/>
        </w:rPr>
        <w:t xml:space="preserve"> </w:t>
      </w:r>
    </w:p>
    <w:p w:rsidR="00B07DCE" w:rsidRDefault="00B07DCE" w:rsidP="00E8785F">
      <w:pPr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07DCE" w:rsidRDefault="00B07DCE" w:rsidP="00E8785F">
      <w:pPr>
        <w:spacing w:before="120"/>
        <w:jc w:val="both"/>
      </w:pPr>
    </w:p>
    <w:p w:rsidR="00B07DCE" w:rsidRDefault="00B07DCE" w:rsidP="00E8785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07DCE" w:rsidRDefault="00B07DCE" w:rsidP="00E8785F">
      <w:pPr>
        <w:jc w:val="both"/>
      </w:pPr>
    </w:p>
    <w:p w:rsidR="00B07DCE" w:rsidRDefault="00B07DCE" w:rsidP="00E8785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07DCE" w:rsidRDefault="00B07DCE" w:rsidP="00E8785F"/>
    <w:p w:rsidR="00B07DCE" w:rsidRDefault="00B07DCE" w:rsidP="00E8785F">
      <w:pPr>
        <w:rPr>
          <w:lang w:val="sr-Latn-RS"/>
        </w:rPr>
      </w:pPr>
    </w:p>
    <w:p w:rsidR="00B07DCE" w:rsidRDefault="00B07DCE">
      <w:r>
        <w:br w:type="page"/>
      </w:r>
    </w:p>
    <w:p w:rsidR="00B07DCE" w:rsidRPr="00E8785F" w:rsidRDefault="00B07DCE">
      <w:pPr>
        <w:rPr>
          <w:lang w:val="sr-Cyrl-RS"/>
        </w:rPr>
      </w:pPr>
    </w:p>
    <w:p w:rsidR="00B07DCE" w:rsidRDefault="00B07DCE" w:rsidP="003F488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07DCE" w:rsidRDefault="00B07DCE" w:rsidP="003F488F">
      <w:r>
        <w:rPr>
          <w:lang w:val="sr-Cyrl-CS"/>
        </w:rPr>
        <w:t>НАРОДНА СКУПШТИНА</w:t>
      </w:r>
    </w:p>
    <w:p w:rsidR="00B07DCE" w:rsidRDefault="00B07DCE" w:rsidP="003F488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07DCE" w:rsidRDefault="00B07DCE" w:rsidP="003F488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07DCE" w:rsidRDefault="00B07DCE" w:rsidP="003F488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011-2650/15 </w:t>
      </w:r>
    </w:p>
    <w:p w:rsidR="00B07DCE" w:rsidRDefault="00B07DCE" w:rsidP="003F488F">
      <w:r>
        <w:t xml:space="preserve">19.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07DCE" w:rsidRDefault="00B07DCE" w:rsidP="003F488F">
      <w:r>
        <w:rPr>
          <w:lang w:val="sr-Cyrl-CS"/>
        </w:rPr>
        <w:t>Б е о г р а д</w:t>
      </w:r>
    </w:p>
    <w:p w:rsidR="00B07DCE" w:rsidRDefault="00B07DCE" w:rsidP="003F488F"/>
    <w:p w:rsidR="00B07DCE" w:rsidRDefault="00B07DCE" w:rsidP="003F488F"/>
    <w:p w:rsidR="00B07DCE" w:rsidRDefault="00B07DCE" w:rsidP="003F488F">
      <w:pPr>
        <w:jc w:val="center"/>
        <w:rPr>
          <w:lang w:val="sr-Cyrl-RS"/>
        </w:rPr>
      </w:pPr>
    </w:p>
    <w:p w:rsidR="00B07DCE" w:rsidRDefault="00B07DCE" w:rsidP="003F488F">
      <w:pPr>
        <w:jc w:val="center"/>
      </w:pPr>
      <w:r>
        <w:rPr>
          <w:lang w:val="sr-Cyrl-CS"/>
        </w:rPr>
        <w:t xml:space="preserve">НАРОДНА  СКУПШТИНА </w:t>
      </w:r>
    </w:p>
    <w:p w:rsidR="00B07DCE" w:rsidRDefault="00B07DCE" w:rsidP="003F488F">
      <w:pPr>
        <w:jc w:val="center"/>
      </w:pPr>
    </w:p>
    <w:p w:rsidR="00B07DCE" w:rsidRDefault="00B07DCE" w:rsidP="003F488F">
      <w:pPr>
        <w:rPr>
          <w:lang w:val="sr-Cyrl-RS"/>
        </w:rPr>
      </w:pPr>
    </w:p>
    <w:p w:rsidR="00B07DCE" w:rsidRDefault="00B07DCE" w:rsidP="003F488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 xml:space="preserve">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ТРГОВАЧКОМ БРОДАРСТВУ. </w:t>
      </w:r>
    </w:p>
    <w:p w:rsidR="00B07DCE" w:rsidRDefault="00B07DCE" w:rsidP="003F488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07DCE" w:rsidRDefault="00B07DCE" w:rsidP="003F488F">
      <w:pPr>
        <w:jc w:val="both"/>
      </w:pPr>
    </w:p>
    <w:p w:rsidR="00B07DCE" w:rsidRDefault="00B07DCE" w:rsidP="003F488F">
      <w:pPr>
        <w:jc w:val="both"/>
      </w:pPr>
    </w:p>
    <w:p w:rsidR="00B07DCE" w:rsidRDefault="00B07DCE" w:rsidP="003F488F">
      <w:pPr>
        <w:jc w:val="center"/>
      </w:pPr>
      <w:r>
        <w:rPr>
          <w:lang w:val="sr-Cyrl-CS"/>
        </w:rPr>
        <w:t>И З В Е Ш Т А Ј</w:t>
      </w:r>
    </w:p>
    <w:p w:rsidR="00B07DCE" w:rsidRDefault="00B07DCE" w:rsidP="003F488F">
      <w:pPr>
        <w:jc w:val="center"/>
      </w:pPr>
    </w:p>
    <w:p w:rsidR="00B07DCE" w:rsidRDefault="00B07DCE" w:rsidP="003F488F">
      <w:pPr>
        <w:jc w:val="center"/>
      </w:pPr>
    </w:p>
    <w:p w:rsidR="00B07DCE" w:rsidRDefault="00B07DCE" w:rsidP="003F488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трговачком бродарству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07DCE" w:rsidRDefault="00B07DCE" w:rsidP="003F488F"/>
    <w:p w:rsidR="00B07DCE" w:rsidRDefault="00B07DCE" w:rsidP="003F488F">
      <w:pPr>
        <w:jc w:val="both"/>
        <w:rPr>
          <w:lang w:val="sr-Cyrl-RS"/>
        </w:rPr>
      </w:pPr>
      <w:r>
        <w:rPr>
          <w:lang w:val="sr-Cyrl-RS"/>
        </w:rPr>
        <w:t>- на члан 106. који је поднео Одбор за просторно планирање, саобраћај, инфраструктуру и телекомуникације;</w:t>
      </w:r>
    </w:p>
    <w:p w:rsidR="00B07DCE" w:rsidRPr="003F488F" w:rsidRDefault="00B07DCE" w:rsidP="003F488F">
      <w:pPr>
        <w:jc w:val="both"/>
        <w:rPr>
          <w:lang w:val="sr-Cyrl-RS"/>
        </w:rPr>
      </w:pPr>
      <w:r>
        <w:rPr>
          <w:lang w:val="sr-Cyrl-RS"/>
        </w:rPr>
        <w:t>- на члан 196. који је поднео Одбор за просторно планирање, саобраћај, инфраструктуру и телекомуникације;</w:t>
      </w:r>
    </w:p>
    <w:p w:rsidR="00B07DCE" w:rsidRPr="003F488F" w:rsidRDefault="00B07DCE" w:rsidP="00D80C0C">
      <w:pPr>
        <w:jc w:val="both"/>
        <w:rPr>
          <w:lang w:val="sr-Cyrl-RS"/>
        </w:rPr>
      </w:pPr>
      <w:r>
        <w:rPr>
          <w:lang w:val="sr-Cyrl-RS"/>
        </w:rPr>
        <w:t>- на члан 416. који је поднео Одбор за просторно планирање, саобраћај, инфраструктуру и телекомуникације.</w:t>
      </w:r>
    </w:p>
    <w:p w:rsidR="00B07DCE" w:rsidRDefault="00B07DCE" w:rsidP="003F488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07DCE" w:rsidRDefault="00B07DCE" w:rsidP="003F488F">
      <w:pPr>
        <w:spacing w:before="120"/>
        <w:jc w:val="both"/>
      </w:pPr>
    </w:p>
    <w:p w:rsidR="00B07DCE" w:rsidRDefault="00B07DCE" w:rsidP="003F488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07DCE" w:rsidRDefault="00B07DCE" w:rsidP="003F488F">
      <w:pPr>
        <w:jc w:val="both"/>
      </w:pPr>
    </w:p>
    <w:p w:rsidR="00B07DCE" w:rsidRDefault="00B07DCE" w:rsidP="003F488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07DCE" w:rsidRDefault="00B07DCE" w:rsidP="003F488F"/>
    <w:p w:rsidR="00B07DCE" w:rsidRDefault="00B07DCE" w:rsidP="003F488F"/>
    <w:p w:rsidR="00B07DCE" w:rsidRDefault="00B07DCE" w:rsidP="003F488F"/>
    <w:p w:rsidR="00B07DCE" w:rsidRDefault="00B07DCE"/>
    <w:p w:rsidR="00B07DCE" w:rsidRDefault="00B07DCE">
      <w:r>
        <w:br w:type="page"/>
      </w:r>
    </w:p>
    <w:p w:rsidR="00B07DCE" w:rsidRDefault="00B07DCE" w:rsidP="00D41B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07DCE" w:rsidRDefault="00B07DCE" w:rsidP="00D41BDF">
      <w:r>
        <w:rPr>
          <w:lang w:val="sr-Cyrl-CS"/>
        </w:rPr>
        <w:t>НАРОДНА СКУПШТИНА</w:t>
      </w:r>
    </w:p>
    <w:p w:rsidR="00B07DCE" w:rsidRDefault="00B07DCE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07DCE" w:rsidRDefault="00B07DCE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07DCE" w:rsidRDefault="00B07DCE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</w:t>
      </w:r>
      <w:r>
        <w:t>180-2962/15</w:t>
      </w:r>
      <w:r>
        <w:rPr>
          <w:lang w:val="sr-Cyrl-RS"/>
        </w:rPr>
        <w:t xml:space="preserve"> </w:t>
      </w:r>
      <w:r>
        <w:t xml:space="preserve"> </w:t>
      </w:r>
    </w:p>
    <w:p w:rsidR="00B07DCE" w:rsidRDefault="00B07DCE" w:rsidP="00D41BDF"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07DCE" w:rsidRPr="00C726B5" w:rsidRDefault="00B07DCE">
      <w:pPr>
        <w:rPr>
          <w:lang w:val="sr-Cyrl-RS"/>
        </w:rPr>
      </w:pPr>
      <w:r>
        <w:rPr>
          <w:lang w:val="sr-Cyrl-CS"/>
        </w:rPr>
        <w:t>Б е о г р а д</w:t>
      </w:r>
    </w:p>
    <w:p w:rsidR="00B07DCE" w:rsidRDefault="00B07DCE" w:rsidP="00D41BDF">
      <w:pPr>
        <w:jc w:val="center"/>
        <w:rPr>
          <w:lang w:val="sr-Cyrl-RS"/>
        </w:rPr>
      </w:pPr>
    </w:p>
    <w:p w:rsidR="00B07DCE" w:rsidRDefault="00B07DCE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B07DCE" w:rsidRDefault="00B07DCE" w:rsidP="00D41BDF">
      <w:pPr>
        <w:rPr>
          <w:lang w:val="sr-Cyrl-RS"/>
        </w:rPr>
      </w:pPr>
    </w:p>
    <w:p w:rsidR="00B07DCE" w:rsidRPr="00F17C03" w:rsidRDefault="00B07DCE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 xml:space="preserve">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>ИЗМЕНАМА И ДОПУНАМА ЗАКОНА О ЗДРАВСТВЕНОЈ ЗАШТИТИ.</w:t>
      </w:r>
    </w:p>
    <w:p w:rsidR="00B07DCE" w:rsidRDefault="00B07DCE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07DCE" w:rsidRDefault="00B07DCE" w:rsidP="00D41BDF">
      <w:pPr>
        <w:jc w:val="both"/>
      </w:pPr>
    </w:p>
    <w:p w:rsidR="00B07DCE" w:rsidRDefault="00B07DCE" w:rsidP="00D41BDF">
      <w:pPr>
        <w:jc w:val="center"/>
      </w:pPr>
      <w:r>
        <w:rPr>
          <w:lang w:val="sr-Cyrl-CS"/>
        </w:rPr>
        <w:t>И З В Е Ш Т А Ј</w:t>
      </w:r>
    </w:p>
    <w:p w:rsidR="00B07DCE" w:rsidRDefault="00B07DCE" w:rsidP="00D41BDF">
      <w:pPr>
        <w:jc w:val="center"/>
      </w:pPr>
    </w:p>
    <w:p w:rsidR="00B07DCE" w:rsidRPr="002740AB" w:rsidRDefault="00B07DCE" w:rsidP="00DC29FD">
      <w:pPr>
        <w:spacing w:after="36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здравственој заштити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07DCE" w:rsidRDefault="00B07DCE" w:rsidP="002740AB">
      <w:pPr>
        <w:jc w:val="both"/>
      </w:pPr>
      <w:r>
        <w:rPr>
          <w:lang w:val="sr-Cyrl-RS"/>
        </w:rPr>
        <w:t xml:space="preserve">- на члан 2.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Оелна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B07DCE" w:rsidRPr="002740AB" w:rsidRDefault="00B07DCE" w:rsidP="002740AB">
      <w:pPr>
        <w:jc w:val="both"/>
      </w:pPr>
      <w:r>
        <w:rPr>
          <w:lang w:val="sr-Cyrl-RS"/>
        </w:rPr>
        <w:t>- на члан 2. који су заједно поднели народни посланици Балша Божовић, Александра Јерков, Горан Ћирић, Јована Јовановић и Гордана Чомић;</w:t>
      </w:r>
    </w:p>
    <w:p w:rsidR="00B07DCE" w:rsidRDefault="00B07DCE" w:rsidP="00D3373D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Балша Божовић, Александра Јерков, Горан Ћирић, Јована Јовановић и Гордана Чомић;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>- на члан 5. са исправком, који су заједно поднели народни посланици Зоран Живковић и Владимир Павићевић;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>- на члан 5.</w:t>
      </w:r>
      <w:r>
        <w:t xml:space="preserve"> </w:t>
      </w:r>
      <w:r>
        <w:rPr>
          <w:lang w:val="sr-Cyrl-RS"/>
        </w:rPr>
        <w:t xml:space="preserve">са исправком,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07DC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07DCE" w:rsidRPr="00E62D3E" w:rsidRDefault="00B07DCE" w:rsidP="00E62D3E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Камбери.</w:t>
      </w:r>
    </w:p>
    <w:p w:rsidR="00B07DCE" w:rsidRPr="00C726B5" w:rsidRDefault="00B07DCE" w:rsidP="00D41BDF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07DCE" w:rsidRDefault="00B07DCE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07DCE" w:rsidRDefault="00B07DCE" w:rsidP="00D41BDF">
      <w:pPr>
        <w:jc w:val="both"/>
      </w:pPr>
    </w:p>
    <w:p w:rsidR="00B07DCE" w:rsidRDefault="00B07DCE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 w:rsidP="00B07DCE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C"/>
    <w:rsid w:val="00312593"/>
    <w:rsid w:val="003505B0"/>
    <w:rsid w:val="003A18FC"/>
    <w:rsid w:val="00497589"/>
    <w:rsid w:val="008159E7"/>
    <w:rsid w:val="00AA7DA8"/>
    <w:rsid w:val="00B07DCE"/>
    <w:rsid w:val="00C1213D"/>
    <w:rsid w:val="00C33FA9"/>
    <w:rsid w:val="00C90A15"/>
    <w:rsid w:val="00E509D6"/>
    <w:rsid w:val="00EC0FBD"/>
    <w:rsid w:val="00F16066"/>
    <w:rsid w:val="00F77EAC"/>
    <w:rsid w:val="00F9568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2015-12-04T07:49:00Z</dcterms:created>
  <dcterms:modified xsi:type="dcterms:W3CDTF">2015-12-04T07:49:00Z</dcterms:modified>
</cp:coreProperties>
</file>